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6D0D" w:rsidRDefault="00AA2900">
      <w:r>
        <w:t>Health Psychology Textbook Richard Straub 2014</w:t>
      </w:r>
    </w:p>
    <w:p w:rsidR="00AA2900" w:rsidRDefault="00AA2900">
      <w:r>
        <w:t xml:space="preserve">Login </w:t>
      </w:r>
      <w:hyperlink r:id="rId5" w:anchor="/" w:history="1">
        <w:r>
          <w:rPr>
            <w:rStyle w:val="Hyperlink"/>
          </w:rPr>
          <w:t>https://bookshelf.vitalsource.com/?#/</w:t>
        </w:r>
      </w:hyperlink>
    </w:p>
    <w:p w:rsidR="00AA2900" w:rsidRDefault="00AA2900">
      <w:r>
        <w:t xml:space="preserve">User </w:t>
      </w:r>
      <w:hyperlink r:id="rId6" w:history="1">
        <w:r w:rsidRPr="00A4248E">
          <w:rPr>
            <w:rStyle w:val="Hyperlink"/>
          </w:rPr>
          <w:t>edgarwilliams1@student.purdueglobal.edu</w:t>
        </w:r>
      </w:hyperlink>
    </w:p>
    <w:p w:rsidR="00AA2900" w:rsidRDefault="00AA2900">
      <w:r>
        <w:t>PW 000621Ew$</w:t>
      </w:r>
    </w:p>
    <w:p w:rsidR="00AA2900" w:rsidRDefault="00AA2900">
      <w:r>
        <w:t>Review case study</w:t>
      </w:r>
    </w:p>
    <w:p w:rsidR="00AA2900" w:rsidRPr="00AA2900" w:rsidRDefault="00AA2900" w:rsidP="00AA2900">
      <w:pPr>
        <w:spacing w:before="100" w:after="100" w:line="390" w:lineRule="atLeast"/>
        <w:ind w:firstLine="0"/>
        <w:rPr>
          <w:rFonts w:ascii="Times New Roman" w:eastAsia="Times New Roman" w:hAnsi="Times New Roman" w:cs="Times New Roman"/>
          <w:color w:val="000000"/>
          <w:sz w:val="24"/>
          <w:szCs w:val="24"/>
        </w:rPr>
      </w:pPr>
      <w:r w:rsidRPr="00AA2900">
        <w:rPr>
          <w:rFonts w:ascii="Arial" w:eastAsia="Times New Roman" w:hAnsi="Arial" w:cs="Arial"/>
          <w:color w:val="000000"/>
          <w:sz w:val="24"/>
          <w:szCs w:val="24"/>
        </w:rPr>
        <w:t>Read the case study. Begin your paper with a brief overview of at least three of the concepts covered in the course. Include these concepts as you address the following:</w:t>
      </w:r>
    </w:p>
    <w:p w:rsidR="00AA2900" w:rsidRPr="00AA2900" w:rsidRDefault="00AA2900" w:rsidP="00AA2900">
      <w:pPr>
        <w:numPr>
          <w:ilvl w:val="0"/>
          <w:numId w:val="1"/>
        </w:numPr>
        <w:spacing w:before="90" w:after="90" w:line="240" w:lineRule="auto"/>
        <w:rPr>
          <w:rFonts w:ascii="Arial" w:eastAsia="Times New Roman" w:hAnsi="Arial" w:cs="Arial"/>
          <w:color w:val="191919"/>
          <w:sz w:val="25"/>
          <w:szCs w:val="25"/>
        </w:rPr>
      </w:pPr>
      <w:r w:rsidRPr="00AA2900">
        <w:rPr>
          <w:rFonts w:ascii="Arial" w:eastAsia="Times New Roman" w:hAnsi="Arial" w:cs="Arial"/>
          <w:color w:val="191919"/>
          <w:sz w:val="25"/>
          <w:szCs w:val="25"/>
        </w:rPr>
        <w:t>Evaluate how specific models of health psychology apply to the client in this scenario. Explain in your own words the systemic process that contributes to your client’s healthy or unhealthy habits. Evaluate the mind-body connection between your client and her health.</w:t>
      </w:r>
    </w:p>
    <w:p w:rsidR="00AA2900" w:rsidRPr="00AA2900" w:rsidRDefault="00AA2900" w:rsidP="00AA2900">
      <w:pPr>
        <w:numPr>
          <w:ilvl w:val="0"/>
          <w:numId w:val="1"/>
        </w:numPr>
        <w:spacing w:before="90" w:after="90" w:line="240" w:lineRule="auto"/>
        <w:rPr>
          <w:rFonts w:ascii="Arial" w:eastAsia="Times New Roman" w:hAnsi="Arial" w:cs="Arial"/>
          <w:color w:val="191919"/>
          <w:sz w:val="25"/>
          <w:szCs w:val="25"/>
        </w:rPr>
      </w:pPr>
      <w:r w:rsidRPr="00AA2900">
        <w:rPr>
          <w:rFonts w:ascii="Arial" w:eastAsia="Times New Roman" w:hAnsi="Arial" w:cs="Arial"/>
          <w:color w:val="191919"/>
          <w:sz w:val="25"/>
          <w:szCs w:val="25"/>
        </w:rPr>
        <w:t>Make a list of at least five of your client’s needs, prioritizing them, and develop a plan for meeting these needs. Include two specific actions through which you could become an agent of change to meet the culturally based aspects identified in the above section.</w:t>
      </w:r>
    </w:p>
    <w:p w:rsidR="00AA2900" w:rsidRPr="00AA2900" w:rsidRDefault="00AA2900" w:rsidP="00AA2900">
      <w:pPr>
        <w:numPr>
          <w:ilvl w:val="0"/>
          <w:numId w:val="1"/>
        </w:numPr>
        <w:spacing w:before="90" w:after="90" w:line="240" w:lineRule="auto"/>
        <w:rPr>
          <w:rFonts w:ascii="Arial" w:eastAsia="Times New Roman" w:hAnsi="Arial" w:cs="Arial"/>
          <w:color w:val="191919"/>
          <w:sz w:val="25"/>
          <w:szCs w:val="25"/>
        </w:rPr>
      </w:pPr>
      <w:r w:rsidRPr="00AA2900">
        <w:rPr>
          <w:rFonts w:ascii="Arial" w:eastAsia="Times New Roman" w:hAnsi="Arial" w:cs="Arial"/>
          <w:color w:val="191919"/>
          <w:sz w:val="25"/>
          <w:szCs w:val="25"/>
        </w:rPr>
        <w:t xml:space="preserve">Using the client’s needs and plan identified above, create a treatment plan for your client. A treatment plan typically includes a diagnosis of the problem based on the client's history, treatment goals, and steps the client will take </w:t>
      </w:r>
      <w:proofErr w:type="gramStart"/>
      <w:r w:rsidRPr="00AA2900">
        <w:rPr>
          <w:rFonts w:ascii="Arial" w:eastAsia="Times New Roman" w:hAnsi="Arial" w:cs="Arial"/>
          <w:color w:val="191919"/>
          <w:sz w:val="25"/>
          <w:szCs w:val="25"/>
        </w:rPr>
        <w:t>in order to</w:t>
      </w:r>
      <w:proofErr w:type="gramEnd"/>
      <w:r w:rsidRPr="00AA2900">
        <w:rPr>
          <w:rFonts w:ascii="Arial" w:eastAsia="Times New Roman" w:hAnsi="Arial" w:cs="Arial"/>
          <w:color w:val="191919"/>
          <w:sz w:val="25"/>
          <w:szCs w:val="25"/>
        </w:rPr>
        <w:t xml:space="preserve"> achieve the treatment goals. Make sure your plan is specific, measurable, and achievable and that it contains timeframes for the goals to be achieved.</w:t>
      </w:r>
    </w:p>
    <w:p w:rsidR="00AA2900" w:rsidRPr="00AA2900" w:rsidRDefault="00AA2900" w:rsidP="00AA2900">
      <w:pPr>
        <w:numPr>
          <w:ilvl w:val="0"/>
          <w:numId w:val="1"/>
        </w:numPr>
        <w:spacing w:before="90" w:after="90" w:line="240" w:lineRule="auto"/>
        <w:rPr>
          <w:rFonts w:ascii="Arial" w:eastAsia="Times New Roman" w:hAnsi="Arial" w:cs="Arial"/>
          <w:color w:val="191919"/>
          <w:sz w:val="25"/>
          <w:szCs w:val="25"/>
        </w:rPr>
      </w:pPr>
      <w:r w:rsidRPr="00AA2900">
        <w:rPr>
          <w:rFonts w:ascii="Arial" w:eastAsia="Times New Roman" w:hAnsi="Arial" w:cs="Arial"/>
          <w:color w:val="191919"/>
          <w:sz w:val="25"/>
          <w:szCs w:val="25"/>
        </w:rPr>
        <w:t>Explain your rationale for the treatment recommendations in the treatment plan, ensuring that your explanation is thorough enough to demonstrate sound reason.</w:t>
      </w:r>
    </w:p>
    <w:p w:rsidR="00AA2900" w:rsidRDefault="00AA2900">
      <w:bookmarkStart w:id="0" w:name="_GoBack"/>
      <w:bookmarkEnd w:id="0"/>
    </w:p>
    <w:sectPr w:rsidR="00AA2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833393"/>
    <w:multiLevelType w:val="multilevel"/>
    <w:tmpl w:val="7534C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900"/>
    <w:rsid w:val="00AA2900"/>
    <w:rsid w:val="00E46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214F1"/>
  <w15:chartTrackingRefBased/>
  <w15:docId w15:val="{07222207-C3CA-4B4D-A4C2-87D943CEA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2900"/>
    <w:rPr>
      <w:color w:val="0000FF"/>
      <w:u w:val="single"/>
    </w:rPr>
  </w:style>
  <w:style w:type="character" w:styleId="UnresolvedMention">
    <w:name w:val="Unresolved Mention"/>
    <w:basedOn w:val="DefaultParagraphFont"/>
    <w:uiPriority w:val="99"/>
    <w:semiHidden/>
    <w:unhideWhenUsed/>
    <w:rsid w:val="00AA2900"/>
    <w:rPr>
      <w:color w:val="605E5C"/>
      <w:shd w:val="clear" w:color="auto" w:fill="E1DFDD"/>
    </w:rPr>
  </w:style>
  <w:style w:type="paragraph" w:styleId="NormalWeb">
    <w:name w:val="Normal (Web)"/>
    <w:basedOn w:val="Normal"/>
    <w:uiPriority w:val="99"/>
    <w:semiHidden/>
    <w:unhideWhenUsed/>
    <w:rsid w:val="00AA2900"/>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49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dgarwilliams1@student.purdueglobal.edu" TargetMode="External"/><Relationship Id="rId5" Type="http://schemas.openxmlformats.org/officeDocument/2006/relationships/hyperlink" Target="https://bookshelf.vitalsourc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AIRBORNE 82nd</dc:creator>
  <cp:keywords/>
  <dc:description/>
  <cp:lastModifiedBy>AIRBORNE 82nd</cp:lastModifiedBy>
  <cp:revision>1</cp:revision>
  <dcterms:created xsi:type="dcterms:W3CDTF">2019-07-10T02:04:00Z</dcterms:created>
  <dcterms:modified xsi:type="dcterms:W3CDTF">2019-07-10T02:07:00Z</dcterms:modified>
</cp:coreProperties>
</file>